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7C" w:rsidRPr="00656627" w:rsidRDefault="0043257C" w:rsidP="0043257C">
      <w:pPr>
        <w:widowControl/>
        <w:jc w:val="center"/>
        <w:rPr>
          <w:rFonts w:ascii="ＭＳ Ｐゴシック" w:eastAsia="ＭＳ Ｐゴシック" w:hAnsi="ＭＳ Ｐゴシック" w:cs="ＭＳ Ｐゴシック"/>
          <w:b/>
          <w:kern w:val="0"/>
          <w:sz w:val="24"/>
          <w:szCs w:val="24"/>
        </w:rPr>
      </w:pPr>
      <w:r w:rsidRPr="00656627">
        <w:rPr>
          <w:rFonts w:ascii="ＭＳ Ｐゴシック" w:eastAsia="ＭＳ Ｐゴシック" w:hAnsi="ＭＳ Ｐゴシック" w:cs="ＭＳ Ｐゴシック"/>
          <w:b/>
          <w:kern w:val="0"/>
          <w:sz w:val="24"/>
          <w:szCs w:val="24"/>
        </w:rPr>
        <w:t xml:space="preserve">アクティビティ </w:t>
      </w:r>
      <w:r w:rsidR="004C0FAA">
        <w:rPr>
          <w:rFonts w:ascii="ＭＳ Ｐゴシック" w:eastAsia="ＭＳ Ｐゴシック" w:hAnsi="ＭＳ Ｐゴシック" w:cs="ＭＳ Ｐゴシック"/>
          <w:b/>
          <w:kern w:val="0"/>
          <w:sz w:val="24"/>
          <w:szCs w:val="24"/>
        </w:rPr>
        <w:t>インストラクター資格認定セミナー＜</w:t>
      </w:r>
      <w:r w:rsidR="004C0FAA">
        <w:rPr>
          <w:rFonts w:ascii="ＭＳ Ｐゴシック" w:eastAsia="ＭＳ Ｐゴシック" w:hAnsi="ＭＳ Ｐゴシック" w:cs="ＭＳ Ｐゴシック" w:hint="eastAsia"/>
          <w:b/>
          <w:kern w:val="0"/>
          <w:sz w:val="24"/>
          <w:szCs w:val="24"/>
        </w:rPr>
        <w:t>通学</w:t>
      </w:r>
      <w:r w:rsidRPr="00656627">
        <w:rPr>
          <w:rFonts w:ascii="ＭＳ Ｐゴシック" w:eastAsia="ＭＳ Ｐゴシック" w:hAnsi="ＭＳ Ｐゴシック" w:cs="ＭＳ Ｐゴシック"/>
          <w:b/>
          <w:kern w:val="0"/>
          <w:sz w:val="24"/>
          <w:szCs w:val="24"/>
        </w:rPr>
        <w:t>＞</w:t>
      </w:r>
      <w:r w:rsidRPr="00656627">
        <w:rPr>
          <w:rFonts w:ascii="ＭＳ Ｐゴシック" w:eastAsia="ＭＳ Ｐゴシック" w:hAnsi="ＭＳ Ｐゴシック" w:cs="ＭＳ Ｐゴシック" w:hint="eastAsia"/>
          <w:b/>
          <w:kern w:val="0"/>
          <w:sz w:val="24"/>
          <w:szCs w:val="24"/>
        </w:rPr>
        <w:t>概要</w:t>
      </w:r>
    </w:p>
    <w:p w:rsidR="0043257C" w:rsidRDefault="0043257C" w:rsidP="0043257C">
      <w:pPr>
        <w:widowControl/>
        <w:rPr>
          <w:rFonts w:ascii="ＭＳ Ｐゴシック" w:eastAsia="ＭＳ Ｐゴシック" w:hAnsi="ＭＳ Ｐゴシック" w:cs="ＭＳ Ｐゴシック"/>
          <w:kern w:val="0"/>
          <w:sz w:val="24"/>
          <w:szCs w:val="24"/>
        </w:rPr>
      </w:pPr>
    </w:p>
    <w:p w:rsidR="0043257C" w:rsidRDefault="004C0FAA" w:rsidP="0043257C">
      <w:pPr>
        <w:widowControl/>
        <w:rPr>
          <w:rFonts w:ascii="ＭＳ Ｐゴシック" w:eastAsia="ＭＳ Ｐゴシック" w:hAnsi="ＭＳ Ｐゴシック" w:cs="ＭＳ Ｐゴシック"/>
          <w:kern w:val="0"/>
          <w:szCs w:val="24"/>
        </w:rPr>
      </w:pPr>
      <w:r w:rsidRPr="004C0FAA">
        <w:rPr>
          <w:rFonts w:ascii="ＭＳ Ｐゴシック" w:eastAsia="ＭＳ Ｐゴシック" w:hAnsi="ＭＳ Ｐゴシック" w:cs="ＭＳ Ｐゴシック" w:hint="eastAsia"/>
          <w:kern w:val="0"/>
          <w:szCs w:val="24"/>
        </w:rPr>
        <w:t>■本講座は、「高齢者とのコミュニケーションスキルをアップしたい」という方におすすめの、</w:t>
      </w:r>
      <w:r w:rsidRPr="004C0FAA">
        <w:rPr>
          <w:rFonts w:ascii="ＭＳ Ｐゴシック" w:eastAsia="ＭＳ Ｐゴシック" w:hAnsi="ＭＳ Ｐゴシック" w:cs="ＭＳ Ｐゴシック"/>
          <w:kern w:val="0"/>
          <w:szCs w:val="24"/>
        </w:rPr>
        <w:t>1日5時間で資格が取れる＜通学＞の講座です。</w:t>
      </w:r>
    </w:p>
    <w:p w:rsidR="004C0FAA" w:rsidRPr="00656627" w:rsidRDefault="004C0FAA" w:rsidP="0043257C">
      <w:pPr>
        <w:widowControl/>
        <w:rPr>
          <w:rFonts w:ascii="ＭＳ Ｐゴシック" w:eastAsia="ＭＳ Ｐゴシック" w:hAnsi="ＭＳ Ｐゴシック" w:cs="ＭＳ Ｐゴシック"/>
          <w:kern w:val="0"/>
          <w:szCs w:val="24"/>
        </w:rPr>
      </w:pPr>
    </w:p>
    <w:p w:rsidR="00702BD4" w:rsidRPr="00702BD4" w:rsidRDefault="00702BD4" w:rsidP="00702BD4">
      <w:pPr>
        <w:widowControl/>
        <w:rPr>
          <w:rFonts w:ascii="ＭＳ Ｐゴシック" w:eastAsia="ＭＳ Ｐゴシック" w:hAnsi="ＭＳ Ｐゴシック" w:cs="ＭＳ Ｐゴシック"/>
          <w:kern w:val="0"/>
          <w:szCs w:val="24"/>
        </w:rPr>
      </w:pPr>
      <w:r w:rsidRPr="00702BD4">
        <w:rPr>
          <w:rFonts w:ascii="ＭＳ Ｐゴシック" w:eastAsia="ＭＳ Ｐゴシック" w:hAnsi="ＭＳ Ｐゴシック" w:cs="ＭＳ Ｐゴシック" w:hint="eastAsia"/>
          <w:kern w:val="0"/>
          <w:szCs w:val="24"/>
        </w:rPr>
        <w:t>■主に講座でお伝えするのは、「心の</w:t>
      </w:r>
      <w:r w:rsidR="004C0FAA">
        <w:rPr>
          <w:rFonts w:ascii="ＭＳ Ｐゴシック" w:eastAsia="ＭＳ Ｐゴシック" w:hAnsi="ＭＳ Ｐゴシック" w:cs="ＭＳ Ｐゴシック" w:hint="eastAsia"/>
          <w:kern w:val="0"/>
          <w:szCs w:val="24"/>
        </w:rPr>
        <w:t>管理</w:t>
      </w:r>
      <w:r w:rsidRPr="00702BD4">
        <w:rPr>
          <w:rFonts w:ascii="ＭＳ Ｐゴシック" w:eastAsia="ＭＳ Ｐゴシック" w:hAnsi="ＭＳ Ｐゴシック" w:cs="ＭＳ Ｐゴシック" w:hint="eastAsia"/>
          <w:kern w:val="0"/>
          <w:szCs w:val="24"/>
        </w:rPr>
        <w:t>栄養士」として要介護者の心を動かし、笑顔と意欲を引き出す「アクティビティ・ケア」の考え方なので、一度身に付けてしまえば、一生使えるスキルです。</w:t>
      </w:r>
    </w:p>
    <w:p w:rsidR="00702BD4" w:rsidRPr="00702BD4" w:rsidRDefault="00702BD4" w:rsidP="00702BD4">
      <w:pPr>
        <w:widowControl/>
        <w:rPr>
          <w:rFonts w:ascii="ＭＳ Ｐゴシック" w:eastAsia="ＭＳ Ｐゴシック" w:hAnsi="ＭＳ Ｐゴシック" w:cs="ＭＳ Ｐゴシック"/>
          <w:kern w:val="0"/>
          <w:szCs w:val="24"/>
        </w:rPr>
      </w:pPr>
      <w:r w:rsidRPr="00702BD4">
        <w:rPr>
          <w:rFonts w:ascii="ＭＳ Ｐゴシック" w:eastAsia="ＭＳ Ｐゴシック" w:hAnsi="ＭＳ Ｐゴシック" w:cs="ＭＳ Ｐゴシック" w:hint="eastAsia"/>
          <w:kern w:val="0"/>
          <w:szCs w:val="24"/>
        </w:rPr>
        <w:t xml:space="preserve">　</w:t>
      </w:r>
    </w:p>
    <w:p w:rsidR="00702BD4" w:rsidRPr="00702BD4" w:rsidRDefault="00702BD4" w:rsidP="00702BD4">
      <w:pPr>
        <w:widowControl/>
        <w:rPr>
          <w:rFonts w:ascii="ＭＳ Ｐゴシック" w:eastAsia="ＭＳ Ｐゴシック" w:hAnsi="ＭＳ Ｐゴシック" w:cs="ＭＳ Ｐゴシック"/>
          <w:kern w:val="0"/>
          <w:szCs w:val="24"/>
        </w:rPr>
      </w:pPr>
      <w:r w:rsidRPr="00702BD4">
        <w:rPr>
          <w:rFonts w:ascii="ＭＳ Ｐゴシック" w:eastAsia="ＭＳ Ｐゴシック" w:hAnsi="ＭＳ Ｐゴシック" w:cs="ＭＳ Ｐゴシック" w:hint="eastAsia"/>
          <w:kern w:val="0"/>
          <w:szCs w:val="24"/>
        </w:rPr>
        <w:t xml:space="preserve">　認知症ケアの専門家　高橋克佳先生（認知症ケア研究所　デイサービスセンターお多福　統括管理者）に講義と実践を通して、アクティビティ・ケアの基礎理論を楽しくわかりやすくご講義いただきます。</w:t>
      </w:r>
    </w:p>
    <w:p w:rsidR="00702BD4" w:rsidRDefault="0061388D" w:rsidP="00702BD4">
      <w:pPr>
        <w:widowControl/>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特に、認知症の方とのコミュニケーションや、患者さん、利用者さんがすすんで参加する活動が提供できているのか悩んでいる</w:t>
      </w:r>
      <w:r w:rsidR="00702BD4" w:rsidRPr="00702BD4">
        <w:rPr>
          <w:rFonts w:ascii="ＭＳ Ｐゴシック" w:eastAsia="ＭＳ Ｐゴシック" w:hAnsi="ＭＳ Ｐゴシック" w:cs="ＭＳ Ｐゴシック" w:hint="eastAsia"/>
          <w:kern w:val="0"/>
          <w:szCs w:val="24"/>
        </w:rPr>
        <w:t>方に役立つ内容です。</w:t>
      </w:r>
    </w:p>
    <w:p w:rsidR="002C2C87" w:rsidRDefault="008351E2" w:rsidP="00733017">
      <w:pPr>
        <w:widowControl/>
        <w:ind w:firstLineChars="100" w:firstLine="210"/>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1日5時間の受講で</w:t>
      </w:r>
      <w:r w:rsidR="00A362E5">
        <w:rPr>
          <w:rFonts w:ascii="ＭＳ Ｐゴシック" w:eastAsia="ＭＳ Ｐゴシック" w:hAnsi="ＭＳ Ｐゴシック" w:cs="ＭＳ Ｐゴシック" w:hint="eastAsia"/>
          <w:kern w:val="0"/>
          <w:szCs w:val="24"/>
        </w:rPr>
        <w:t>、</w:t>
      </w:r>
      <w:r>
        <w:rPr>
          <w:rFonts w:ascii="ＭＳ Ｐゴシック" w:eastAsia="ＭＳ Ｐゴシック" w:hAnsi="ＭＳ Ｐゴシック" w:cs="ＭＳ Ｐゴシック" w:hint="eastAsia"/>
          <w:kern w:val="0"/>
          <w:szCs w:val="24"/>
        </w:rPr>
        <w:t>資格認定となります。</w:t>
      </w:r>
    </w:p>
    <w:p w:rsidR="00733017" w:rsidRPr="00733017" w:rsidRDefault="00733017" w:rsidP="00733017">
      <w:pPr>
        <w:rPr>
          <w:rFonts w:ascii="ＭＳ Ｐゴシック" w:eastAsia="ＭＳ Ｐゴシック" w:hAnsi="ＭＳ Ｐゴシック" w:cs="ＭＳ Ｐゴシック" w:hint="eastAsia"/>
          <w:kern w:val="0"/>
          <w:szCs w:val="24"/>
        </w:rPr>
      </w:pPr>
      <w:r>
        <w:rPr>
          <w:rFonts w:ascii="ＭＳ Ｐゴシック" w:eastAsia="ＭＳ Ｐゴシック" w:hAnsi="ＭＳ Ｐゴシック" w:cs="ＭＳ Ｐゴシック" w:hint="eastAsia"/>
          <w:kern w:val="0"/>
          <w:szCs w:val="24"/>
        </w:rPr>
        <w:t>※</w:t>
      </w:r>
      <w:r w:rsidRPr="008351E2">
        <w:rPr>
          <w:rFonts w:ascii="ＭＳ Ｐゴシック" w:eastAsia="ＭＳ Ｐゴシック" w:hAnsi="ＭＳ Ｐゴシック" w:cs="ＭＳ Ｐゴシック" w:hint="eastAsia"/>
          <w:kern w:val="0"/>
          <w:szCs w:val="24"/>
        </w:rPr>
        <w:t xml:space="preserve">日本作業療法士協会　生涯教育制度基礎ポイント　</w:t>
      </w:r>
      <w:r w:rsidRPr="008351E2">
        <w:rPr>
          <w:rFonts w:ascii="ＭＳ Ｐゴシック" w:eastAsia="ＭＳ Ｐゴシック" w:hAnsi="ＭＳ Ｐゴシック" w:cs="ＭＳ Ｐゴシック"/>
          <w:kern w:val="0"/>
          <w:szCs w:val="24"/>
        </w:rPr>
        <w:t>1</w:t>
      </w:r>
      <w:r>
        <w:rPr>
          <w:rFonts w:ascii="ＭＳ Ｐゴシック" w:eastAsia="ＭＳ Ｐゴシック" w:hAnsi="ＭＳ Ｐゴシック" w:cs="ＭＳ Ｐゴシック"/>
          <w:kern w:val="0"/>
          <w:szCs w:val="24"/>
        </w:rPr>
        <w:t>ポイント付与</w:t>
      </w:r>
    </w:p>
    <w:p w:rsidR="00A362E5" w:rsidRDefault="00A362E5" w:rsidP="00A362E5">
      <w:pPr>
        <w:widowControl/>
        <w:ind w:firstLineChars="150" w:firstLine="315"/>
        <w:rPr>
          <w:rFonts w:ascii="ＭＳ Ｐゴシック" w:eastAsia="ＭＳ Ｐゴシック" w:hAnsi="ＭＳ Ｐゴシック" w:cs="ＭＳ Ｐゴシック"/>
          <w:kern w:val="0"/>
          <w:szCs w:val="24"/>
        </w:rPr>
      </w:pPr>
    </w:p>
    <w:p w:rsidR="002C2C87" w:rsidRPr="008D7F9F" w:rsidRDefault="002C2C87" w:rsidP="002C2C87">
      <w:pPr>
        <w:widowControl/>
        <w:rPr>
          <w:rFonts w:ascii="ＭＳ Ｐゴシック" w:eastAsia="ＭＳ Ｐゴシック" w:hAnsi="ＭＳ Ｐゴシック" w:cs="ＭＳ Ｐゴシック"/>
          <w:kern w:val="0"/>
          <w:szCs w:val="24"/>
        </w:rPr>
      </w:pPr>
      <w:r w:rsidRPr="008D7F9F">
        <w:rPr>
          <w:rFonts w:ascii="ＭＳ Ｐゴシック" w:eastAsia="ＭＳ Ｐゴシック" w:hAnsi="ＭＳ Ｐゴシック" w:cs="ＭＳ Ｐゴシック" w:hint="eastAsia"/>
          <w:kern w:val="0"/>
          <w:szCs w:val="24"/>
        </w:rPr>
        <w:t>※新型コロナウイルス感染予防対策として、お申し込み人数を会場定員の半分以下とし、</w:t>
      </w:r>
    </w:p>
    <w:p w:rsidR="002C2C87" w:rsidRDefault="002C2C87" w:rsidP="002C2C87">
      <w:pPr>
        <w:widowControl/>
        <w:rPr>
          <w:rFonts w:ascii="ＭＳ Ｐゴシック" w:eastAsia="ＭＳ Ｐゴシック" w:hAnsi="ＭＳ Ｐゴシック" w:cs="ＭＳ Ｐゴシック"/>
          <w:kern w:val="0"/>
          <w:szCs w:val="24"/>
        </w:rPr>
      </w:pPr>
      <w:r w:rsidRPr="008D7F9F">
        <w:rPr>
          <w:rFonts w:ascii="ＭＳ Ｐゴシック" w:eastAsia="ＭＳ Ｐゴシック" w:hAnsi="ＭＳ Ｐゴシック" w:cs="ＭＳ Ｐゴシック" w:hint="eastAsia"/>
          <w:kern w:val="0"/>
          <w:szCs w:val="24"/>
        </w:rPr>
        <w:t xml:space="preserve">　</w:t>
      </w:r>
      <w:r>
        <w:rPr>
          <w:rFonts w:ascii="ＭＳ Ｐゴシック" w:eastAsia="ＭＳ Ｐゴシック" w:hAnsi="ＭＳ Ｐゴシック" w:cs="ＭＳ Ｐゴシック" w:hint="eastAsia"/>
          <w:kern w:val="0"/>
          <w:szCs w:val="24"/>
        </w:rPr>
        <w:t xml:space="preserve"> </w:t>
      </w:r>
      <w:r w:rsidRPr="008D7F9F">
        <w:rPr>
          <w:rFonts w:ascii="ＭＳ Ｐゴシック" w:eastAsia="ＭＳ Ｐゴシック" w:hAnsi="ＭＳ Ｐゴシック" w:cs="ＭＳ Ｐゴシック" w:hint="eastAsia"/>
          <w:kern w:val="0"/>
          <w:szCs w:val="24"/>
        </w:rPr>
        <w:t>消毒、換気、マスク着用などの配慮の上、開講いたします。</w:t>
      </w:r>
    </w:p>
    <w:p w:rsidR="004C0FAA" w:rsidRDefault="004C0FAA" w:rsidP="00702BD4">
      <w:pPr>
        <w:widowControl/>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p w:rsidR="003447EE" w:rsidRPr="00462991" w:rsidRDefault="003447EE" w:rsidP="00702BD4">
      <w:pPr>
        <w:widowControl/>
        <w:rPr>
          <w:rFonts w:ascii="ＭＳ Ｐゴシック" w:eastAsia="ＭＳ Ｐゴシック" w:hAnsi="ＭＳ Ｐゴシック" w:cs="ＭＳ Ｐゴシック"/>
          <w:kern w:val="0"/>
          <w:sz w:val="24"/>
          <w:szCs w:val="24"/>
        </w:rP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Pr="003447EE">
        <w:rPr>
          <w:rFonts w:ascii="ＭＳ Ｐゴシック" w:eastAsia="ＭＳ Ｐゴシック" w:hAnsi="ＭＳ Ｐゴシック" w:cs="ＭＳ Ｐゴシック" w:hint="eastAsia"/>
          <w:kern w:val="0"/>
          <w:szCs w:val="24"/>
        </w:rPr>
        <w:t>会期</w:t>
      </w:r>
      <w:r>
        <w:rPr>
          <w:rFonts w:ascii="ＭＳ Ｐゴシック" w:eastAsia="ＭＳ Ｐゴシック" w:hAnsi="ＭＳ Ｐゴシック" w:cs="ＭＳ Ｐゴシック" w:hint="eastAsia"/>
          <w:kern w:val="0"/>
          <w:szCs w:val="24"/>
        </w:rPr>
        <w:t xml:space="preserve">　</w:t>
      </w:r>
      <w:r w:rsidRPr="00462991">
        <w:rPr>
          <w:rFonts w:ascii="ＭＳ Ｐゴシック" w:eastAsia="ＭＳ Ｐゴシック" w:hAnsi="ＭＳ Ｐゴシック" w:cs="ＭＳ Ｐゴシック"/>
          <w:kern w:val="0"/>
          <w:sz w:val="24"/>
          <w:szCs w:val="24"/>
        </w:rPr>
        <w:t>2021年5月23日（日）10：00～16：15</w:t>
      </w:r>
    </w:p>
    <w:p w:rsidR="003E0E1E" w:rsidRDefault="003E0E1E"/>
    <w:p w:rsidR="003447EE" w:rsidRPr="00D64B76" w:rsidRDefault="003447EE" w:rsidP="003447EE">
      <w:pPr>
        <w:widowControl/>
        <w:rPr>
          <w:rFonts w:ascii="ＭＳ Ｐゴシック" w:eastAsia="ＭＳ Ｐゴシック" w:hAnsi="ＭＳ Ｐゴシック" w:cs="ＭＳ Ｐゴシック"/>
          <w:kern w:val="0"/>
          <w:szCs w:val="21"/>
        </w:rPr>
      </w:pPr>
      <w:r w:rsidRPr="003447EE">
        <w:rPr>
          <mc:AlternateContent>
            <mc:Choice Requires="w16se">
              <w:rFonts w:ascii="ＭＳ Ｐゴシック" w:eastAsia="ＭＳ Ｐゴシック" w:hAnsi="ＭＳ Ｐゴシック" w:cs="ＭＳ Ｐゴシック" w:hint="eastAsia"/>
            </mc:Choice>
            <mc:Fallback>
              <w:rFonts w:ascii="Segoe UI Emoji" w:eastAsia="Segoe UI Emoji" w:hAnsi="Segoe UI Emoji" w:cs="Segoe UI Emoji"/>
            </mc:Fallback>
          </mc:AlternateContent>
          <w:kern w:val="0"/>
          <w:sz w:val="24"/>
          <w:szCs w:val="24"/>
        </w:rPr>
        <mc:AlternateContent>
          <mc:Choice Requires="w16se">
            <w16se:symEx w16se:font="Segoe UI Emoji" w16se:char="25A0"/>
          </mc:Choice>
          <mc:Fallback>
            <w:t>■</w:t>
          </mc:Fallback>
        </mc:AlternateContent>
      </w:r>
      <w:r w:rsidRPr="00D64B76">
        <w:rPr>
          <w:rFonts w:ascii="ＭＳ Ｐゴシック" w:eastAsia="ＭＳ Ｐゴシック" w:hAnsi="ＭＳ Ｐゴシック" w:cs="ＭＳ Ｐゴシック" w:hint="eastAsia"/>
          <w:kern w:val="0"/>
          <w:szCs w:val="21"/>
        </w:rPr>
        <w:t>会場　国立オリンピック記念青少年総合センター　センター棟</w:t>
      </w:r>
    </w:p>
    <w:p w:rsidR="00D04B57" w:rsidRDefault="003447EE" w:rsidP="00702BD4">
      <w:pPr>
        <w:widowControl/>
        <w:ind w:firstLineChars="400" w:firstLine="840"/>
        <w:rPr>
          <w:rFonts w:ascii="ＭＳ Ｐゴシック" w:eastAsia="ＭＳ Ｐゴシック" w:hAnsi="ＭＳ Ｐゴシック" w:cs="ＭＳ Ｐゴシック"/>
          <w:kern w:val="0"/>
          <w:szCs w:val="24"/>
        </w:rPr>
      </w:pPr>
      <w:r w:rsidRPr="00702BD4">
        <w:rPr>
          <w:rFonts w:ascii="ＭＳ Ｐゴシック" w:eastAsia="ＭＳ Ｐゴシック" w:hAnsi="ＭＳ Ｐゴシック" w:cs="ＭＳ Ｐゴシック" w:hint="eastAsia"/>
          <w:kern w:val="0"/>
          <w:szCs w:val="24"/>
        </w:rPr>
        <w:t>住所：東京都渋谷区代々木神園町３</w:t>
      </w:r>
      <w:r w:rsidRPr="00702BD4">
        <w:rPr>
          <w:rFonts w:ascii="ＭＳ Ｐゴシック" w:eastAsia="ＭＳ Ｐゴシック" w:hAnsi="ＭＳ Ｐゴシック" w:cs="ＭＳ Ｐゴシック"/>
          <w:kern w:val="0"/>
          <w:szCs w:val="24"/>
        </w:rPr>
        <w:t>−１</w:t>
      </w:r>
    </w:p>
    <w:p w:rsidR="008351E2" w:rsidRPr="00733017" w:rsidRDefault="003447EE" w:rsidP="00733017">
      <w:pPr>
        <w:widowControl/>
        <w:ind w:firstLineChars="300" w:firstLine="720"/>
        <w:rPr>
          <w:rFonts w:ascii="ＭＳ Ｐゴシック" w:eastAsia="ＭＳ Ｐゴシック" w:hAnsi="ＭＳ Ｐゴシック" w:cs="ＭＳ Ｐゴシック" w:hint="eastAsia"/>
          <w:kern w:val="0"/>
          <w:sz w:val="24"/>
          <w:szCs w:val="24"/>
        </w:rPr>
      </w:pPr>
      <w:r w:rsidRPr="003447EE">
        <w:rPr>
          <w:rFonts w:ascii="ＭＳ Ｐゴシック" w:eastAsia="ＭＳ Ｐゴシック" w:hAnsi="ＭＳ Ｐゴシック" w:cs="ＭＳ Ｐゴシック"/>
          <w:kern w:val="0"/>
          <w:sz w:val="24"/>
          <w:szCs w:val="24"/>
        </w:rPr>
        <w:t xml:space="preserve">　https://nyc.niye.go.jp/train/</w:t>
      </w:r>
      <w:r w:rsidRPr="003447EE">
        <w:rPr>
          <w:rFonts w:ascii="ＭＳ Ｐゴシック" w:eastAsia="ＭＳ Ｐゴシック" w:hAnsi="ＭＳ Ｐゴシック" w:cs="ＭＳ Ｐゴシック" w:hint="eastAsia"/>
          <w:kern w:val="0"/>
          <w:sz w:val="24"/>
          <w:szCs w:val="24"/>
        </w:rPr>
        <w:t xml:space="preserve">　</w:t>
      </w:r>
      <w:bookmarkStart w:id="0" w:name="_GoBack"/>
      <w:bookmarkEnd w:id="0"/>
    </w:p>
    <w:p w:rsidR="008351E2" w:rsidRPr="008351E2" w:rsidRDefault="008351E2" w:rsidP="008D7F9F">
      <w:pPr>
        <w:widowControl/>
        <w:rPr>
          <w:rFonts w:ascii="ＭＳ Ｐゴシック" w:eastAsia="ＭＳ Ｐゴシック" w:hAnsi="ＭＳ Ｐゴシック" w:cs="ＭＳ Ｐゴシック"/>
          <w:kern w:val="0"/>
          <w:szCs w:val="24"/>
        </w:rPr>
      </w:pPr>
    </w:p>
    <w:p w:rsidR="004C0FAA" w:rsidRPr="003E2183" w:rsidRDefault="004C0FAA" w:rsidP="004C0FAA">
      <w:pPr>
        <w:widowControl/>
        <w:ind w:left="630" w:hangingChars="300" w:hanging="630"/>
        <w:rPr>
          <w:rFonts w:ascii="ＭＳ Ｐゴシック" w:eastAsia="ＭＳ Ｐゴシック" w:hAnsi="ＭＳ Ｐゴシック" w:cs="ＭＳ Ｐゴシック"/>
          <w:kern w:val="0"/>
          <w:szCs w:val="24"/>
        </w:rPr>
      </w:pPr>
      <w:r>
        <w:rPr>
          <mc:AlternateContent>
            <mc:Choice Requires="w16se">
              <w:rFonts w:ascii="ＭＳ Ｐゴシック" w:eastAsia="ＭＳ Ｐゴシック" w:hAnsi="ＭＳ Ｐゴシック" w:cs="ＭＳ Ｐゴシック" w:hint="eastAsia"/>
            </mc:Choice>
            <mc:Fallback>
              <w:rFonts w:ascii="Segoe UI Emoji" w:eastAsia="Segoe UI Emoji" w:hAnsi="Segoe UI Emoji" w:cs="Segoe UI Emoji"/>
            </mc:Fallback>
          </mc:AlternateContent>
          <w:kern w:val="0"/>
          <w:szCs w:val="24"/>
        </w:rPr>
        <mc:AlternateContent>
          <mc:Choice Requires="w16se">
            <w16se:symEx w16se:font="Segoe UI Emoji" w16se:char="25A0"/>
          </mc:Choice>
          <mc:Fallback>
            <w:t>■</w:t>
          </mc:Fallback>
        </mc:AlternateContent>
      </w:r>
      <w:r>
        <w:rPr>
          <w:rFonts w:ascii="ＭＳ Ｐゴシック" w:eastAsia="ＭＳ Ｐゴシック" w:hAnsi="ＭＳ Ｐゴシック" w:cs="ＭＳ Ｐゴシック" w:hint="eastAsia"/>
          <w:kern w:val="0"/>
          <w:szCs w:val="24"/>
        </w:rPr>
        <w:t>主催</w:t>
      </w:r>
      <w:r w:rsidR="00D04B57">
        <w:rPr>
          <w:rFonts w:ascii="ＭＳ Ｐゴシック" w:eastAsia="ＭＳ Ｐゴシック" w:hAnsi="ＭＳ Ｐゴシック" w:cs="ＭＳ Ｐゴシック" w:hint="eastAsia"/>
          <w:kern w:val="0"/>
          <w:szCs w:val="24"/>
        </w:rPr>
        <w:t xml:space="preserve"> </w:t>
      </w:r>
      <w:r>
        <w:rPr>
          <w:rFonts w:ascii="ＭＳ Ｐゴシック" w:eastAsia="ＭＳ Ｐゴシック" w:hAnsi="ＭＳ Ｐゴシック" w:cs="ＭＳ Ｐゴシック" w:hint="eastAsia"/>
          <w:kern w:val="0"/>
          <w:szCs w:val="24"/>
        </w:rPr>
        <w:t>認定ＮＰＯ法人芸術と遊び創造協会　高齢者アクティビティ開発センター</w:t>
      </w:r>
    </w:p>
    <w:p w:rsidR="004C0FAA" w:rsidRPr="00D04B57" w:rsidRDefault="004C0FAA" w:rsidP="004C0FAA">
      <w:pPr>
        <w:widowControl/>
        <w:rPr>
          <w:rFonts w:ascii="ＭＳ Ｐゴシック" w:eastAsia="ＭＳ Ｐゴシック" w:hAnsi="ＭＳ Ｐゴシック" w:cs="ＭＳ Ｐゴシック"/>
          <w:kern w:val="0"/>
          <w:szCs w:val="24"/>
        </w:rPr>
      </w:pPr>
    </w:p>
    <w:p w:rsidR="004C0FAA" w:rsidRDefault="004C0FAA" w:rsidP="004C0FAA">
      <w:pPr>
        <w:widowControl/>
        <w:rPr>
          <w:rFonts w:ascii="ＭＳ Ｐゴシック" w:eastAsia="ＭＳ Ｐゴシック" w:hAnsi="ＭＳ Ｐゴシック" w:cs="ＭＳ Ｐゴシック"/>
          <w:kern w:val="0"/>
          <w:szCs w:val="24"/>
        </w:rPr>
      </w:pPr>
      <w:r>
        <w:rPr>
          <mc:AlternateContent>
            <mc:Choice Requires="w16se">
              <w:rFonts w:ascii="ＭＳ Ｐゴシック" w:eastAsia="ＭＳ Ｐゴシック" w:hAnsi="ＭＳ Ｐゴシック" w:cs="ＭＳ Ｐゴシック" w:hint="eastAsia"/>
            </mc:Choice>
            <mc:Fallback>
              <w:rFonts w:ascii="Segoe UI Emoji" w:eastAsia="Segoe UI Emoji" w:hAnsi="Segoe UI Emoji" w:cs="Segoe UI Emoji"/>
            </mc:Fallback>
          </mc:AlternateContent>
          <w:kern w:val="0"/>
          <w:szCs w:val="24"/>
        </w:rPr>
        <mc:AlternateContent>
          <mc:Choice Requires="w16se">
            <w16se:symEx w16se:font="Segoe UI Emoji" w16se:char="25A0"/>
          </mc:Choice>
          <mc:Fallback>
            <w:t>■</w:t>
          </mc:Fallback>
        </mc:AlternateContent>
      </w:r>
      <w:r>
        <w:rPr>
          <w:rFonts w:ascii="ＭＳ Ｐゴシック" w:eastAsia="ＭＳ Ｐゴシック" w:hAnsi="ＭＳ Ｐゴシック" w:cs="ＭＳ Ｐゴシック" w:hint="eastAsia"/>
          <w:kern w:val="0"/>
          <w:szCs w:val="24"/>
        </w:rPr>
        <w:t>講座の内容、お申込みはこちらをご覧ください</w:t>
      </w:r>
    </w:p>
    <w:p w:rsidR="004C0FAA" w:rsidRDefault="008608E4" w:rsidP="004C0FAA">
      <w:pPr>
        <w:widowControl/>
        <w:ind w:left="630" w:hangingChars="300" w:hanging="630"/>
        <w:rPr>
          <w:rFonts w:ascii="ＭＳ Ｐゴシック" w:eastAsia="ＭＳ Ｐゴシック" w:hAnsi="ＭＳ Ｐゴシック" w:cs="ＭＳ Ｐゴシック"/>
          <w:kern w:val="0"/>
          <w:szCs w:val="24"/>
        </w:rPr>
      </w:pPr>
      <w:hyperlink r:id="rId6" w:history="1">
        <w:r w:rsidR="004C0FAA" w:rsidRPr="00100494">
          <w:rPr>
            <w:rStyle w:val="a3"/>
            <w:rFonts w:ascii="ＭＳ Ｐゴシック" w:eastAsia="ＭＳ Ｐゴシック" w:hAnsi="ＭＳ Ｐゴシック" w:cs="ＭＳ Ｐゴシック"/>
            <w:kern w:val="0"/>
            <w:szCs w:val="24"/>
          </w:rPr>
          <w:t>https://www.aptycare.com/instructor_onlineseminar.html</w:t>
        </w:r>
      </w:hyperlink>
    </w:p>
    <w:p w:rsidR="004C0FAA" w:rsidRDefault="004C0FAA" w:rsidP="004C0FAA">
      <w:pPr>
        <w:widowControl/>
        <w:ind w:left="630" w:hangingChars="300" w:hanging="630"/>
        <w:rPr>
          <w:rFonts w:ascii="ＭＳ Ｐゴシック" w:eastAsia="ＭＳ Ｐゴシック" w:hAnsi="ＭＳ Ｐゴシック" w:cs="ＭＳ Ｐゴシック"/>
          <w:kern w:val="0"/>
          <w:szCs w:val="24"/>
        </w:rPr>
      </w:pPr>
    </w:p>
    <w:p w:rsidR="002C2C87" w:rsidRDefault="002C2C87" w:rsidP="004C0FAA">
      <w:pPr>
        <w:widowControl/>
        <w:ind w:left="630" w:hangingChars="300" w:hanging="630"/>
        <w:rPr>
          <w:rFonts w:ascii="ＭＳ Ｐゴシック" w:eastAsia="ＭＳ Ｐゴシック" w:hAnsi="ＭＳ Ｐゴシック" w:cs="ＭＳ Ｐゴシック"/>
          <w:kern w:val="0"/>
          <w:szCs w:val="24"/>
        </w:rPr>
      </w:pPr>
    </w:p>
    <w:p w:rsidR="004C0FAA" w:rsidRPr="004C0FAA" w:rsidRDefault="004C0FAA" w:rsidP="004C0FAA">
      <w:pPr>
        <w:widowControl/>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noProof/>
          <w:kern w:val="0"/>
          <w:szCs w:val="24"/>
        </w:rPr>
        <w:drawing>
          <wp:inline distT="0" distB="0" distL="0" distR="0" wp14:anchorId="79A578EF" wp14:editId="5C1D6C52">
            <wp:extent cx="5400040" cy="577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C住所-1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577850"/>
                    </a:xfrm>
                    <a:prstGeom prst="rect">
                      <a:avLst/>
                    </a:prstGeom>
                  </pic:spPr>
                </pic:pic>
              </a:graphicData>
            </a:graphic>
          </wp:inline>
        </w:drawing>
      </w:r>
    </w:p>
    <w:sectPr w:rsidR="004C0FAA" w:rsidRPr="004C0F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8E4" w:rsidRDefault="008608E4" w:rsidP="00733017">
      <w:r>
        <w:separator/>
      </w:r>
    </w:p>
  </w:endnote>
  <w:endnote w:type="continuationSeparator" w:id="0">
    <w:p w:rsidR="008608E4" w:rsidRDefault="008608E4" w:rsidP="0073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8E4" w:rsidRDefault="008608E4" w:rsidP="00733017">
      <w:r>
        <w:separator/>
      </w:r>
    </w:p>
  </w:footnote>
  <w:footnote w:type="continuationSeparator" w:id="0">
    <w:p w:rsidR="008608E4" w:rsidRDefault="008608E4" w:rsidP="00733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7C"/>
    <w:rsid w:val="002C2C87"/>
    <w:rsid w:val="003447EE"/>
    <w:rsid w:val="003E0E1E"/>
    <w:rsid w:val="0043257C"/>
    <w:rsid w:val="004C0FAA"/>
    <w:rsid w:val="004F718B"/>
    <w:rsid w:val="0061388D"/>
    <w:rsid w:val="006940E7"/>
    <w:rsid w:val="00702BD4"/>
    <w:rsid w:val="00733017"/>
    <w:rsid w:val="008351E2"/>
    <w:rsid w:val="008608E4"/>
    <w:rsid w:val="008D7F9F"/>
    <w:rsid w:val="00A362E5"/>
    <w:rsid w:val="00D04B57"/>
    <w:rsid w:val="00D64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489C9"/>
  <w15:chartTrackingRefBased/>
  <w15:docId w15:val="{4D32722B-1C30-4CF6-8259-527E6CF5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5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0FAA"/>
    <w:rPr>
      <w:color w:val="0563C1" w:themeColor="hyperlink"/>
      <w:u w:val="single"/>
    </w:rPr>
  </w:style>
  <w:style w:type="paragraph" w:styleId="a4">
    <w:name w:val="header"/>
    <w:basedOn w:val="a"/>
    <w:link w:val="a5"/>
    <w:uiPriority w:val="99"/>
    <w:unhideWhenUsed/>
    <w:rsid w:val="00733017"/>
    <w:pPr>
      <w:tabs>
        <w:tab w:val="center" w:pos="4252"/>
        <w:tab w:val="right" w:pos="8504"/>
      </w:tabs>
      <w:snapToGrid w:val="0"/>
    </w:pPr>
  </w:style>
  <w:style w:type="character" w:customStyle="1" w:styleId="a5">
    <w:name w:val="ヘッダー (文字)"/>
    <w:basedOn w:val="a0"/>
    <w:link w:val="a4"/>
    <w:uiPriority w:val="99"/>
    <w:rsid w:val="00733017"/>
  </w:style>
  <w:style w:type="paragraph" w:styleId="a6">
    <w:name w:val="footer"/>
    <w:basedOn w:val="a"/>
    <w:link w:val="a7"/>
    <w:uiPriority w:val="99"/>
    <w:unhideWhenUsed/>
    <w:rsid w:val="00733017"/>
    <w:pPr>
      <w:tabs>
        <w:tab w:val="center" w:pos="4252"/>
        <w:tab w:val="right" w:pos="8504"/>
      </w:tabs>
      <w:snapToGrid w:val="0"/>
    </w:pPr>
  </w:style>
  <w:style w:type="character" w:customStyle="1" w:styleId="a7">
    <w:name w:val="フッター (文字)"/>
    <w:basedOn w:val="a0"/>
    <w:link w:val="a6"/>
    <w:uiPriority w:val="99"/>
    <w:rsid w:val="0073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tycare.com/instructor_onlineseminar.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鈴木里枝@東京おもちゃ美術館</dc:creator>
  <cp:keywords/>
  <dc:description/>
  <cp:lastModifiedBy>鈴木里枝@東京おもちゃ美術館</cp:lastModifiedBy>
  <cp:revision>14</cp:revision>
  <dcterms:created xsi:type="dcterms:W3CDTF">2021-04-03T00:57:00Z</dcterms:created>
  <dcterms:modified xsi:type="dcterms:W3CDTF">2021-04-03T03:09:00Z</dcterms:modified>
</cp:coreProperties>
</file>